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63" w:rsidRPr="002F5563" w:rsidRDefault="002F5563" w:rsidP="002F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563">
        <w:rPr>
          <w:rFonts w:ascii="Times New Roman" w:eastAsia="Times New Roman" w:hAnsi="Times New Roman" w:cs="Times New Roman"/>
          <w:sz w:val="24"/>
          <w:szCs w:val="24"/>
          <w:lang w:eastAsia="pl-PL"/>
        </w:rPr>
        <w:t>Witam Was i pozdrawiam serdecznie. Zaprasza, do wspólnej zabawy</w:t>
      </w:r>
    </w:p>
    <w:p w:rsidR="002F5563" w:rsidRPr="002F5563" w:rsidRDefault="002F5563" w:rsidP="002F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563">
        <w:rPr>
          <w:rFonts w:ascii="Times New Roman" w:eastAsia="Times New Roman" w:hAnsi="Times New Roman" w:cs="Times New Roman"/>
          <w:sz w:val="24"/>
          <w:szCs w:val="24"/>
          <w:lang w:eastAsia="pl-PL"/>
        </w:rPr>
        <w:t>Ćw 1</w:t>
      </w:r>
    </w:p>
    <w:p w:rsidR="002F5563" w:rsidRPr="002F5563" w:rsidRDefault="002F5563" w:rsidP="002F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563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rozwijająca słuch fonematyczny Imieninowe echo.</w:t>
      </w:r>
    </w:p>
    <w:p w:rsidR="002F5563" w:rsidRPr="002F5563" w:rsidRDefault="002F5563" w:rsidP="002F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563">
        <w:rPr>
          <w:rFonts w:ascii="Times New Roman" w:eastAsia="Times New Roman" w:hAnsi="Times New Roman" w:cs="Times New Roman"/>
          <w:sz w:val="24"/>
          <w:szCs w:val="24"/>
          <w:lang w:eastAsia="pl-PL"/>
        </w:rPr>
        <w:t>Piłka.</w:t>
      </w:r>
    </w:p>
    <w:p w:rsidR="002F5563" w:rsidRPr="002F5563" w:rsidRDefault="002F5563" w:rsidP="002F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563">
        <w:rPr>
          <w:rFonts w:ascii="Times New Roman" w:eastAsia="Times New Roman" w:hAnsi="Times New Roman" w:cs="Times New Roman"/>
          <w:sz w:val="24"/>
          <w:szCs w:val="24"/>
          <w:lang w:eastAsia="pl-PL"/>
        </w:rPr>
        <w:t>R. rzuca piłkę do  dziecka i jednocześnie wymawia sylabę np. ma. Dziecko odrzuca</w:t>
      </w:r>
    </w:p>
    <w:p w:rsidR="002F5563" w:rsidRPr="002F5563" w:rsidRDefault="002F5563" w:rsidP="002F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563">
        <w:rPr>
          <w:rFonts w:ascii="Times New Roman" w:eastAsia="Times New Roman" w:hAnsi="Times New Roman" w:cs="Times New Roman"/>
          <w:sz w:val="24"/>
          <w:szCs w:val="24"/>
          <w:lang w:eastAsia="pl-PL"/>
        </w:rPr>
        <w:t>piłkę, wypowiada tę samą sylabę i kończy słowo, mówiąc imię dziecka z jego grupy</w:t>
      </w:r>
    </w:p>
    <w:p w:rsidR="002F5563" w:rsidRPr="002F5563" w:rsidRDefault="002F5563" w:rsidP="002F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rozpoczynające się na tę sylabę np. Ma-te-usz. Powtarzamy zabawę kilka razy zmieniając początkową sylabę. </w:t>
      </w:r>
    </w:p>
    <w:p w:rsidR="002F5563" w:rsidRPr="002F5563" w:rsidRDefault="002F5563" w:rsidP="002F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563">
        <w:rPr>
          <w:rFonts w:ascii="Times New Roman" w:eastAsia="Times New Roman" w:hAnsi="Times New Roman" w:cs="Times New Roman"/>
          <w:sz w:val="24"/>
          <w:szCs w:val="24"/>
          <w:lang w:eastAsia="pl-PL"/>
        </w:rPr>
        <w:t>Ćw 2</w:t>
      </w:r>
    </w:p>
    <w:p w:rsidR="002F5563" w:rsidRPr="002F5563" w:rsidRDefault="002F5563" w:rsidP="002F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563">
        <w:rPr>
          <w:rFonts w:ascii="Times New Roman" w:eastAsia="Times New Roman" w:hAnsi="Times New Roman" w:cs="Times New Roman"/>
          <w:sz w:val="24"/>
          <w:szCs w:val="24"/>
          <w:lang w:eastAsia="pl-PL"/>
        </w:rPr>
        <w:t>Skąd jesteśmy i ile mamy lat? – zajęcie matematyczne.</w:t>
      </w:r>
    </w:p>
    <w:p w:rsidR="002F5563" w:rsidRPr="002F5563" w:rsidRDefault="002F5563" w:rsidP="002F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563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pracy, cz. 2, nr 56.</w:t>
      </w:r>
    </w:p>
    <w:p w:rsidR="002F5563" w:rsidRPr="002F5563" w:rsidRDefault="002F5563" w:rsidP="002F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56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Dziecko:</w:t>
      </w:r>
    </w:p>
    <w:p w:rsidR="002F5563" w:rsidRPr="002F5563" w:rsidRDefault="002F5563" w:rsidP="002F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563">
        <w:rPr>
          <w:rFonts w:ascii="Times New Roman" w:eastAsia="Times New Roman" w:hAnsi="Times New Roman" w:cs="Times New Roman"/>
          <w:sz w:val="24"/>
          <w:szCs w:val="24"/>
          <w:lang w:eastAsia="pl-PL"/>
        </w:rPr>
        <w:t>− ogląda obrazki i mówi o tym, co na nich widzi,</w:t>
      </w:r>
    </w:p>
    <w:p w:rsidR="002F5563" w:rsidRPr="002F5563" w:rsidRDefault="002F5563" w:rsidP="002F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563">
        <w:rPr>
          <w:rFonts w:ascii="Times New Roman" w:eastAsia="Times New Roman" w:hAnsi="Times New Roman" w:cs="Times New Roman"/>
          <w:sz w:val="24"/>
          <w:szCs w:val="24"/>
          <w:lang w:eastAsia="pl-PL"/>
        </w:rPr>
        <w:t>− mówi, w co ubrane są dzieci z różnych krajów,</w:t>
      </w:r>
    </w:p>
    <w:p w:rsidR="002F5563" w:rsidRPr="002F5563" w:rsidRDefault="002F5563" w:rsidP="002F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563">
        <w:rPr>
          <w:rFonts w:ascii="Times New Roman" w:eastAsia="Times New Roman" w:hAnsi="Times New Roman" w:cs="Times New Roman"/>
          <w:sz w:val="24"/>
          <w:szCs w:val="24"/>
          <w:lang w:eastAsia="pl-PL"/>
        </w:rPr>
        <w:t>− liczy palce, które pokazują dzieci,</w:t>
      </w:r>
    </w:p>
    <w:p w:rsidR="002F5563" w:rsidRPr="002F5563" w:rsidRDefault="002F5563" w:rsidP="002F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563">
        <w:rPr>
          <w:rFonts w:ascii="Times New Roman" w:eastAsia="Times New Roman" w:hAnsi="Times New Roman" w:cs="Times New Roman"/>
          <w:sz w:val="24"/>
          <w:szCs w:val="24"/>
          <w:lang w:eastAsia="pl-PL"/>
        </w:rPr>
        <w:t>− mówi, ile lat mają: Ada, Paloma, Diego i Kazuo,</w:t>
      </w:r>
    </w:p>
    <w:p w:rsidR="002F5563" w:rsidRPr="002F5563" w:rsidRDefault="002F5563" w:rsidP="002F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563">
        <w:rPr>
          <w:rFonts w:ascii="Times New Roman" w:eastAsia="Times New Roman" w:hAnsi="Times New Roman" w:cs="Times New Roman"/>
          <w:sz w:val="24"/>
          <w:szCs w:val="24"/>
          <w:lang w:eastAsia="pl-PL"/>
        </w:rPr>
        <w:t>R. kontynuuje rozmowę na temat obrazków. Pyta dziecko:</w:t>
      </w:r>
    </w:p>
    <w:p w:rsidR="002F5563" w:rsidRPr="002F5563" w:rsidRDefault="002F5563" w:rsidP="002F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563">
        <w:rPr>
          <w:rFonts w:ascii="Times New Roman" w:eastAsia="Times New Roman" w:hAnsi="Times New Roman" w:cs="Times New Roman"/>
          <w:sz w:val="24"/>
          <w:szCs w:val="24"/>
          <w:lang w:eastAsia="pl-PL"/>
        </w:rPr>
        <w:t>− Jakie są dzieci na całym świecie?</w:t>
      </w:r>
    </w:p>
    <w:p w:rsidR="002F5563" w:rsidRPr="002F5563" w:rsidRDefault="002F5563" w:rsidP="002F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563">
        <w:rPr>
          <w:rFonts w:ascii="Times New Roman" w:eastAsia="Times New Roman" w:hAnsi="Times New Roman" w:cs="Times New Roman"/>
          <w:sz w:val="24"/>
          <w:szCs w:val="24"/>
          <w:lang w:eastAsia="pl-PL"/>
        </w:rPr>
        <w:t>− Co to znaczy, że dzieci na całym świecie są takie same?</w:t>
      </w:r>
    </w:p>
    <w:p w:rsidR="002F5563" w:rsidRPr="002F5563" w:rsidRDefault="002F5563" w:rsidP="002F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563">
        <w:rPr>
          <w:rFonts w:ascii="Times New Roman" w:eastAsia="Times New Roman" w:hAnsi="Times New Roman" w:cs="Times New Roman"/>
          <w:sz w:val="24"/>
          <w:szCs w:val="24"/>
          <w:lang w:eastAsia="pl-PL"/>
        </w:rPr>
        <w:t>− Co najbardziej dzieci lubią robić?</w:t>
      </w:r>
    </w:p>
    <w:p w:rsidR="002F5563" w:rsidRPr="002F5563" w:rsidRDefault="002F5563" w:rsidP="002F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563">
        <w:rPr>
          <w:rFonts w:ascii="Times New Roman" w:eastAsia="Times New Roman" w:hAnsi="Times New Roman" w:cs="Times New Roman"/>
          <w:sz w:val="24"/>
          <w:szCs w:val="24"/>
          <w:lang w:eastAsia="pl-PL"/>
        </w:rPr>
        <w:t>Ćw 3</w:t>
      </w:r>
    </w:p>
    <w:p w:rsidR="002F5563" w:rsidRPr="002F5563" w:rsidRDefault="002F5563" w:rsidP="002F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563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dydaktyczna Kartka z albumu.</w:t>
      </w:r>
    </w:p>
    <w:p w:rsidR="002F5563" w:rsidRPr="002F5563" w:rsidRDefault="002F5563" w:rsidP="002F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563">
        <w:rPr>
          <w:rFonts w:ascii="Times New Roman" w:eastAsia="Times New Roman" w:hAnsi="Times New Roman" w:cs="Times New Roman"/>
          <w:sz w:val="24"/>
          <w:szCs w:val="24"/>
          <w:lang w:eastAsia="pl-PL"/>
        </w:rPr>
        <w:t>Karton A2, klej, obrazki przedstawiające pary dzieci (chłopca i dziewczynkę) z Polski, Japonii,</w:t>
      </w:r>
    </w:p>
    <w:p w:rsidR="002F5563" w:rsidRPr="002F5563" w:rsidRDefault="002F5563" w:rsidP="002F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563">
        <w:rPr>
          <w:rFonts w:ascii="Times New Roman" w:eastAsia="Times New Roman" w:hAnsi="Times New Roman" w:cs="Times New Roman"/>
          <w:sz w:val="24"/>
          <w:szCs w:val="24"/>
          <w:lang w:eastAsia="pl-PL"/>
        </w:rPr>
        <w:t>Francji i Hiszpanii</w:t>
      </w:r>
    </w:p>
    <w:p w:rsidR="002F5563" w:rsidRPr="002F5563" w:rsidRDefault="002F5563" w:rsidP="002F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  nakleja sylwety na kartonie </w:t>
      </w:r>
    </w:p>
    <w:p w:rsidR="002F5563" w:rsidRPr="002F5563" w:rsidRDefault="002F5563" w:rsidP="002F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563">
        <w:rPr>
          <w:rFonts w:ascii="Times New Roman" w:eastAsia="Times New Roman" w:hAnsi="Times New Roman" w:cs="Times New Roman"/>
          <w:sz w:val="24"/>
          <w:szCs w:val="24"/>
          <w:lang w:eastAsia="pl-PL"/>
        </w:rPr>
        <w:t>− na środku zdjęcie dziecka z Polski,</w:t>
      </w:r>
    </w:p>
    <w:p w:rsidR="002F5563" w:rsidRPr="002F5563" w:rsidRDefault="002F5563" w:rsidP="002F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563">
        <w:rPr>
          <w:rFonts w:ascii="Times New Roman" w:eastAsia="Times New Roman" w:hAnsi="Times New Roman" w:cs="Times New Roman"/>
          <w:sz w:val="24"/>
          <w:szCs w:val="24"/>
          <w:lang w:eastAsia="pl-PL"/>
        </w:rPr>
        <w:t>− zdjęcie dzieci z Japonii umieszcza  na górze,</w:t>
      </w:r>
    </w:p>
    <w:p w:rsidR="002F5563" w:rsidRPr="002F5563" w:rsidRDefault="002F5563" w:rsidP="002F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563">
        <w:rPr>
          <w:rFonts w:ascii="Times New Roman" w:eastAsia="Times New Roman" w:hAnsi="Times New Roman" w:cs="Times New Roman"/>
          <w:sz w:val="24"/>
          <w:szCs w:val="24"/>
          <w:lang w:eastAsia="pl-PL"/>
        </w:rPr>
        <w:t>− zdjęcia dzieci z Francji i Hiszpanii  na dole.</w:t>
      </w:r>
    </w:p>
    <w:p w:rsidR="002F5563" w:rsidRPr="002F5563" w:rsidRDefault="002F5563" w:rsidP="002F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563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koniec R. przykleja na kartce  napis Dzień Dziecka.</w:t>
      </w:r>
    </w:p>
    <w:p w:rsidR="002F5563" w:rsidRPr="002F5563" w:rsidRDefault="002F5563" w:rsidP="002F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5563" w:rsidRPr="002F5563" w:rsidRDefault="002F5563" w:rsidP="002F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Zestaw ćwiczeń ruchowych - propozycja</w:t>
      </w:r>
    </w:p>
    <w:p w:rsidR="002F5563" w:rsidRPr="002F5563" w:rsidRDefault="002F5563" w:rsidP="002F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563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 dużych grup mięśniowych – Przebieramy się.</w:t>
      </w:r>
    </w:p>
    <w:p w:rsidR="002F5563" w:rsidRPr="002F5563" w:rsidRDefault="002F5563" w:rsidP="002F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563">
        <w:rPr>
          <w:rFonts w:ascii="Times New Roman" w:eastAsia="Times New Roman" w:hAnsi="Times New Roman" w:cs="Times New Roman"/>
          <w:sz w:val="24"/>
          <w:szCs w:val="24"/>
          <w:lang w:eastAsia="pl-PL"/>
        </w:rPr>
        <w:t>Szarfa leżą na podłodze – to ubranie. Dziecko staje w  środku. Następnie, chwytając oburącz,</w:t>
      </w:r>
    </w:p>
    <w:p w:rsidR="002F5563" w:rsidRPr="002F5563" w:rsidRDefault="002F5563" w:rsidP="002F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563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przeciąga szarfę przez całe ciało od dołu do góry. Ćwiczenie można kilkukrotnie powtórzyć.</w:t>
      </w:r>
    </w:p>
    <w:p w:rsidR="002F5563" w:rsidRPr="002F5563" w:rsidRDefault="002F5563" w:rsidP="002F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563">
        <w:rPr>
          <w:rFonts w:ascii="Times New Roman" w:eastAsia="Times New Roman" w:hAnsi="Times New Roman" w:cs="Times New Roman"/>
          <w:sz w:val="24"/>
          <w:szCs w:val="24"/>
          <w:lang w:eastAsia="pl-PL"/>
        </w:rPr>
        <w:t>• Ćwiczenie mięśni grzbietu – Podnieś patyk.</w:t>
      </w:r>
    </w:p>
    <w:p w:rsidR="002F5563" w:rsidRPr="002F5563" w:rsidRDefault="002F5563" w:rsidP="002F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56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leżą na brzuchu, a szarfa przed nim. Następnie dziecko chwyta szarfę za</w:t>
      </w:r>
    </w:p>
    <w:p w:rsidR="002F5563" w:rsidRPr="002F5563" w:rsidRDefault="002F5563" w:rsidP="002F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563">
        <w:rPr>
          <w:rFonts w:ascii="Times New Roman" w:eastAsia="Times New Roman" w:hAnsi="Times New Roman" w:cs="Times New Roman"/>
          <w:sz w:val="24"/>
          <w:szCs w:val="24"/>
          <w:lang w:eastAsia="pl-PL"/>
        </w:rPr>
        <w:t>jej końce i lekko unosi ręce, bez zginania w łokciach. Aby utrudnić zadanie, dziecko może</w:t>
      </w:r>
    </w:p>
    <w:p w:rsidR="002F5563" w:rsidRPr="002F5563" w:rsidRDefault="002F5563" w:rsidP="002F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56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wykonywać ruchy rękami na boki.</w:t>
      </w:r>
    </w:p>
    <w:p w:rsidR="002F5563" w:rsidRPr="002F5563" w:rsidRDefault="002F5563" w:rsidP="002F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563">
        <w:rPr>
          <w:rFonts w:ascii="Times New Roman" w:eastAsia="Times New Roman" w:hAnsi="Times New Roman" w:cs="Times New Roman"/>
          <w:sz w:val="24"/>
          <w:szCs w:val="24"/>
          <w:lang w:eastAsia="pl-PL"/>
        </w:rPr>
        <w:t>• Ćwiczenie z elementem rzutu do celu – Rzut workiem.</w:t>
      </w:r>
    </w:p>
    <w:p w:rsidR="002F5563" w:rsidRPr="002F5563" w:rsidRDefault="002F5563" w:rsidP="002F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56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staje na linii utworzonej z szarfy i stara się trafić woreczkami do celu – utworzonego</w:t>
      </w:r>
    </w:p>
    <w:p w:rsidR="002F5563" w:rsidRPr="002F5563" w:rsidRDefault="002F5563" w:rsidP="002F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563"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również z szarfy rozłożonej na podłodze.</w:t>
      </w:r>
    </w:p>
    <w:p w:rsidR="002F5563" w:rsidRPr="002F5563" w:rsidRDefault="002F5563" w:rsidP="002F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563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Zabawa ruchowa z elementem skoku – Skok.</w:t>
      </w:r>
    </w:p>
    <w:p w:rsidR="002F5563" w:rsidRPr="002F5563" w:rsidRDefault="002F5563" w:rsidP="002F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563">
        <w:rPr>
          <w:rFonts w:ascii="Times New Roman" w:eastAsia="Times New Roman" w:hAnsi="Times New Roman" w:cs="Times New Roman"/>
          <w:sz w:val="24"/>
          <w:szCs w:val="24"/>
          <w:lang w:eastAsia="pl-PL"/>
        </w:rPr>
        <w:t>Szarfa leżą na podłodze. R. gra rytmicznie na tamburynie, dziecko maszeruje. Na hasło R.: Skok!</w:t>
      </w:r>
    </w:p>
    <w:p w:rsidR="002F5563" w:rsidRPr="002F5563" w:rsidRDefault="002F5563" w:rsidP="002F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563">
        <w:rPr>
          <w:rFonts w:ascii="Times New Roman" w:eastAsia="Times New Roman" w:hAnsi="Times New Roman" w:cs="Times New Roman"/>
          <w:sz w:val="24"/>
          <w:szCs w:val="24"/>
          <w:lang w:eastAsia="pl-PL"/>
        </w:rPr>
        <w:t>, dziecko wskakuje do środka szarf i radośnie skacze (nie przekraczając linii). R. ponownie gra</w:t>
      </w:r>
    </w:p>
    <w:p w:rsidR="002F5563" w:rsidRPr="002F5563" w:rsidRDefault="002F5563" w:rsidP="002F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563">
        <w:rPr>
          <w:rFonts w:ascii="Times New Roman" w:eastAsia="Times New Roman" w:hAnsi="Times New Roman" w:cs="Times New Roman"/>
          <w:sz w:val="24"/>
          <w:szCs w:val="24"/>
          <w:lang w:eastAsia="pl-PL"/>
        </w:rPr>
        <w:t>na tamburynie, dziecko maszeruje.</w:t>
      </w:r>
    </w:p>
    <w:p w:rsidR="002F5563" w:rsidRPr="002F5563" w:rsidRDefault="002F5563" w:rsidP="002F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563">
        <w:rPr>
          <w:rFonts w:ascii="Times New Roman" w:eastAsia="Times New Roman" w:hAnsi="Times New Roman" w:cs="Times New Roman"/>
          <w:sz w:val="24"/>
          <w:szCs w:val="24"/>
          <w:lang w:eastAsia="pl-PL"/>
        </w:rPr>
        <w:t>Powodzenia</w:t>
      </w:r>
    </w:p>
    <w:p w:rsidR="00CA6BD8" w:rsidRDefault="00CA6BD8"/>
    <w:sectPr w:rsidR="00CA6BD8" w:rsidSect="00CA6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compat/>
  <w:rsids>
    <w:rsidRoot w:val="002F5563"/>
    <w:rsid w:val="002F5563"/>
    <w:rsid w:val="00CA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9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4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1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61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88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9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06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99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34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970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036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42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5119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82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1628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573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780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916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07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15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0314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410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07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428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664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997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26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0651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75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189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29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210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15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525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8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797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552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147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15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65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56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66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39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66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13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00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19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93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60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75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38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53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2020-05-31T14:34:00Z</dcterms:created>
  <dcterms:modified xsi:type="dcterms:W3CDTF">2020-05-31T14:34:00Z</dcterms:modified>
</cp:coreProperties>
</file>