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BD" w:rsidRDefault="00E00ECE">
      <w:r>
        <w:t>Dziękujemy Rodzicom, Dzieciom za wspaniałą współpracę podczas pracy zdalnej. Dzięki W</w:t>
      </w:r>
      <w:bookmarkStart w:id="0" w:name="_GoBack"/>
      <w:bookmarkEnd w:id="0"/>
      <w:r>
        <w:t>aszej życzliwości i wyrozumiałości udało Nam się zrealizować zamierzone cele, za co serdecznie dziękujemy. Życzymy wspaniałych wakacji, słońca i samych szczęśliwych chwil po tak wytężonej pracy.</w:t>
      </w:r>
    </w:p>
    <w:sectPr w:rsidR="004E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CE"/>
    <w:rsid w:val="003C74A2"/>
    <w:rsid w:val="007E5AA6"/>
    <w:rsid w:val="00E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8F4A6-6315-4988-82F2-DF0683D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Grzywińska</dc:creator>
  <cp:keywords/>
  <dc:description/>
  <cp:lastModifiedBy>Agata Grzywińska</cp:lastModifiedBy>
  <cp:revision>1</cp:revision>
  <dcterms:created xsi:type="dcterms:W3CDTF">2020-06-29T21:31:00Z</dcterms:created>
  <dcterms:modified xsi:type="dcterms:W3CDTF">2020-06-29T21:36:00Z</dcterms:modified>
</cp:coreProperties>
</file>