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F" w:rsidRDefault="00604F4F" w:rsidP="00604F4F">
      <w:pPr>
        <w:spacing w:line="0" w:lineRule="atLeast"/>
        <w:ind w:right="-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</w:t>
      </w:r>
    </w:p>
    <w:p w:rsidR="00604F4F" w:rsidRDefault="00604F4F" w:rsidP="00604F4F">
      <w:pPr>
        <w:spacing w:line="7" w:lineRule="exact"/>
        <w:rPr>
          <w:rFonts w:ascii="Times New Roman" w:eastAsia="Times New Roman" w:hAnsi="Times New Roman"/>
        </w:rPr>
      </w:pPr>
    </w:p>
    <w:p w:rsidR="00604F4F" w:rsidRPr="00914113" w:rsidRDefault="00604F4F" w:rsidP="00914113">
      <w:pPr>
        <w:jc w:val="center"/>
        <w:rPr>
          <w:rFonts w:ascii="Times New Roman" w:eastAsia="Arial" w:hAnsi="Times New Roman" w:cs="Times New Roman"/>
          <w:b/>
          <w:sz w:val="36"/>
        </w:rPr>
      </w:pPr>
      <w:r w:rsidRPr="00914113">
        <w:rPr>
          <w:rFonts w:ascii="Times New Roman" w:eastAsia="Arial" w:hAnsi="Times New Roman" w:cs="Times New Roman"/>
          <w:b/>
          <w:sz w:val="36"/>
        </w:rPr>
        <w:t>Temat dnia: Wakacyjny pociąg</w:t>
      </w:r>
    </w:p>
    <w:p w:rsidR="00604F4F" w:rsidRDefault="00604F4F" w:rsidP="00604F4F">
      <w:pPr>
        <w:rPr>
          <w:rFonts w:ascii="Arial" w:eastAsia="Arial" w:hAnsi="Arial"/>
        </w:rPr>
      </w:pPr>
    </w:p>
    <w:p w:rsidR="00604F4F" w:rsidRDefault="00604F4F" w:rsidP="00604F4F">
      <w:pPr>
        <w:rPr>
          <w:rFonts w:ascii="Arial" w:eastAsia="Arial" w:hAnsi="Arial"/>
        </w:rPr>
      </w:pPr>
    </w:p>
    <w:p w:rsidR="00604F4F" w:rsidRDefault="00604F4F" w:rsidP="00604F4F">
      <w:pPr>
        <w:rPr>
          <w:rFonts w:ascii="Arial" w:eastAsia="Arial" w:hAnsi="Arial"/>
        </w:rPr>
      </w:pPr>
    </w:p>
    <w:p w:rsidR="00C44565" w:rsidRPr="00A70D51" w:rsidRDefault="00A70D51" w:rsidP="00A70D51">
      <w:pPr>
        <w:spacing w:line="360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70D51">
        <w:rPr>
          <w:rFonts w:ascii="Times New Roman" w:eastAsia="Arial" w:hAnsi="Times New Roman" w:cs="Times New Roman"/>
          <w:b/>
          <w:sz w:val="24"/>
          <w:szCs w:val="24"/>
        </w:rPr>
        <w:t>1.</w:t>
      </w:r>
      <w:r w:rsidR="00604F4F" w:rsidRPr="00A70D51">
        <w:rPr>
          <w:rFonts w:ascii="Times New Roman" w:eastAsia="Arial" w:hAnsi="Times New Roman" w:cs="Times New Roman"/>
          <w:b/>
          <w:sz w:val="24"/>
          <w:szCs w:val="24"/>
        </w:rPr>
        <w:t xml:space="preserve">Utrwalanie piosenki </w:t>
      </w:r>
      <w:r w:rsidR="00604F4F" w:rsidRPr="00A70D51">
        <w:rPr>
          <w:rFonts w:ascii="Times New Roman" w:eastAsia="Arial" w:hAnsi="Times New Roman" w:cs="Times New Roman"/>
          <w:b/>
          <w:i/>
          <w:sz w:val="24"/>
          <w:szCs w:val="24"/>
        </w:rPr>
        <w:t>Na zawsze zapamiętasz</w:t>
      </w:r>
    </w:p>
    <w:p w:rsidR="00604F4F" w:rsidRPr="00A70D51" w:rsidRDefault="00A70D51" w:rsidP="00A70D51">
      <w:pPr>
        <w:spacing w:line="360" w:lineRule="auto"/>
        <w:ind w:right="16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2.</w:t>
      </w:r>
      <w:r w:rsidR="00604F4F" w:rsidRPr="00A70D51">
        <w:rPr>
          <w:rFonts w:ascii="Times New Roman" w:eastAsia="Arial" w:hAnsi="Times New Roman" w:cs="Times New Roman"/>
          <w:b/>
          <w:sz w:val="24"/>
          <w:szCs w:val="24"/>
        </w:rPr>
        <w:t xml:space="preserve">Zabawa badawcza – </w:t>
      </w:r>
      <w:r w:rsidR="00604F4F" w:rsidRPr="00A70D51">
        <w:rPr>
          <w:rFonts w:ascii="Times New Roman" w:eastAsia="Arial" w:hAnsi="Times New Roman" w:cs="Times New Roman"/>
          <w:b/>
          <w:i/>
          <w:sz w:val="24"/>
          <w:szCs w:val="24"/>
        </w:rPr>
        <w:t>Dlaczego czereśnie pękają?</w:t>
      </w:r>
      <w:r w:rsidR="00604F4F" w:rsidRPr="00A70D5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04F4F" w:rsidRPr="00A70D51">
        <w:rPr>
          <w:rFonts w:ascii="Times New Roman" w:eastAsia="Arial" w:hAnsi="Times New Roman" w:cs="Times New Roman"/>
          <w:sz w:val="24"/>
          <w:szCs w:val="24"/>
        </w:rPr>
        <w:t>Czereśnie – całe i popękane, rabarbar, woreczek foliowy, miska z wodą.</w:t>
      </w:r>
    </w:p>
    <w:p w:rsidR="00604F4F" w:rsidRPr="00A70D51" w:rsidRDefault="00944C1A" w:rsidP="00A70D51">
      <w:pPr>
        <w:tabs>
          <w:tab w:val="left" w:pos="64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Wyjaśnianie dziecku</w:t>
      </w:r>
      <w:r w:rsidR="00604F4F" w:rsidRPr="00A70D51">
        <w:rPr>
          <w:rFonts w:ascii="Times New Roman" w:eastAsia="Arial" w:hAnsi="Times New Roman" w:cs="Times New Roman"/>
          <w:sz w:val="24"/>
          <w:szCs w:val="24"/>
        </w:rPr>
        <w:t>, dlaczego, kiedy pada deszcz, dojrzewające latem owoce pękają.</w:t>
      </w:r>
    </w:p>
    <w:p w:rsidR="00604F4F" w:rsidRPr="00A70D51" w:rsidRDefault="00604F4F" w:rsidP="00A70D51">
      <w:pPr>
        <w:tabs>
          <w:tab w:val="left" w:pos="66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A70D51">
        <w:rPr>
          <w:rFonts w:ascii="Times New Roman" w:eastAsia="Arial" w:hAnsi="Times New Roman" w:cs="Times New Roman"/>
          <w:sz w:val="24"/>
          <w:szCs w:val="24"/>
        </w:rPr>
        <w:t xml:space="preserve">Oglądanie rabarbaru; opisywanie jego wyglądu, przeznaczenia; zwracanie uwagi na </w:t>
      </w:r>
      <w:proofErr w:type="spellStart"/>
      <w:r w:rsidRPr="00A70D51">
        <w:rPr>
          <w:rFonts w:ascii="Times New Roman" w:eastAsia="Arial" w:hAnsi="Times New Roman" w:cs="Times New Roman"/>
          <w:sz w:val="24"/>
          <w:szCs w:val="24"/>
        </w:rPr>
        <w:t>czer-woną</w:t>
      </w:r>
      <w:proofErr w:type="spellEnd"/>
      <w:r w:rsidRPr="00A70D51">
        <w:rPr>
          <w:rFonts w:ascii="Times New Roman" w:eastAsia="Arial" w:hAnsi="Times New Roman" w:cs="Times New Roman"/>
          <w:sz w:val="24"/>
          <w:szCs w:val="24"/>
        </w:rPr>
        <w:t xml:space="preserve"> skórkę brudzącą palce oraz, że liście rabarbaru mają charakterystyczny kształt.</w:t>
      </w:r>
    </w:p>
    <w:p w:rsidR="00604F4F" w:rsidRPr="00A70D51" w:rsidRDefault="00604F4F" w:rsidP="00A70D51">
      <w:pPr>
        <w:tabs>
          <w:tab w:val="left" w:pos="66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0D51">
        <w:rPr>
          <w:rFonts w:ascii="Times New Roman" w:eastAsia="Arial" w:hAnsi="Times New Roman" w:cs="Times New Roman"/>
          <w:sz w:val="24"/>
          <w:szCs w:val="24"/>
        </w:rPr>
        <w:t>Włożenie jednego kawałka liścia do woreczka foliowego, a pozostałych – do miski z wodą. Następnego dnia porównywanie wyglądu rabarbaru z woreczka i z rabarbarem z wody (</w:t>
      </w:r>
      <w:proofErr w:type="spellStart"/>
      <w:r w:rsidRPr="00A70D51">
        <w:rPr>
          <w:rFonts w:ascii="Times New Roman" w:eastAsia="Arial" w:hAnsi="Times New Roman" w:cs="Times New Roman"/>
          <w:sz w:val="24"/>
          <w:szCs w:val="24"/>
        </w:rPr>
        <w:t>ra-barbar</w:t>
      </w:r>
      <w:proofErr w:type="spellEnd"/>
      <w:r w:rsidRPr="00A70D51">
        <w:rPr>
          <w:rFonts w:ascii="Times New Roman" w:eastAsia="Arial" w:hAnsi="Times New Roman" w:cs="Times New Roman"/>
          <w:sz w:val="24"/>
          <w:szCs w:val="24"/>
        </w:rPr>
        <w:t xml:space="preserve"> wyjęty z woreczka nie zmienia swojego wyglądu, ma nadal równe, całe końce; </w:t>
      </w:r>
      <w:proofErr w:type="spellStart"/>
      <w:r w:rsidRPr="00A70D51">
        <w:rPr>
          <w:rFonts w:ascii="Times New Roman" w:eastAsia="Arial" w:hAnsi="Times New Roman" w:cs="Times New Roman"/>
          <w:sz w:val="24"/>
          <w:szCs w:val="24"/>
        </w:rPr>
        <w:t>nato</w:t>
      </w:r>
      <w:proofErr w:type="spellEnd"/>
      <w:r w:rsidRPr="00A70D51">
        <w:rPr>
          <w:rFonts w:ascii="Times New Roman" w:eastAsia="Arial" w:hAnsi="Times New Roman" w:cs="Times New Roman"/>
          <w:sz w:val="24"/>
          <w:szCs w:val="24"/>
        </w:rPr>
        <w:t xml:space="preserve">-miast ten wyjęty z wody jest na końcach popękany i zwinięty). </w:t>
      </w:r>
      <w:r w:rsidRPr="00A70D51">
        <w:rPr>
          <w:rFonts w:ascii="Times New Roman" w:eastAsia="Arial" w:hAnsi="Times New Roman" w:cs="Times New Roman"/>
          <w:i/>
          <w:sz w:val="24"/>
          <w:szCs w:val="24"/>
        </w:rPr>
        <w:t>To efekt wchłaniania wody.</w:t>
      </w:r>
      <w:r w:rsidRPr="00A70D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0D51">
        <w:rPr>
          <w:rFonts w:ascii="Times New Roman" w:eastAsia="Arial" w:hAnsi="Times New Roman" w:cs="Times New Roman"/>
          <w:i/>
          <w:sz w:val="24"/>
          <w:szCs w:val="24"/>
        </w:rPr>
        <w:t>Skórka wchłania jej więcej niż miąższ. Właśnie dlatego rabarbar pęka na końcach i się zwija</w:t>
      </w:r>
      <w:r w:rsidRPr="00A70D51">
        <w:rPr>
          <w:rFonts w:ascii="Times New Roman" w:eastAsia="Arial" w:hAnsi="Times New Roman" w:cs="Times New Roman"/>
          <w:sz w:val="24"/>
          <w:szCs w:val="24"/>
        </w:rPr>
        <w:t>.</w:t>
      </w:r>
    </w:p>
    <w:p w:rsidR="00604F4F" w:rsidRPr="00A70D51" w:rsidRDefault="00A70D51" w:rsidP="00A70D51">
      <w:pPr>
        <w:spacing w:line="36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</w:t>
      </w:r>
      <w:r w:rsidR="00604F4F" w:rsidRPr="00A70D51">
        <w:rPr>
          <w:rFonts w:ascii="Times New Roman" w:eastAsia="Arial" w:hAnsi="Times New Roman" w:cs="Times New Roman"/>
          <w:sz w:val="24"/>
          <w:szCs w:val="24"/>
        </w:rPr>
        <w:t xml:space="preserve"> wyjaśnia, że podobne zjawisko można zaobserwować również u innych owoców. </w:t>
      </w:r>
      <w:proofErr w:type="spellStart"/>
      <w:r w:rsidR="00604F4F" w:rsidRPr="00A70D51">
        <w:rPr>
          <w:rFonts w:ascii="Times New Roman" w:eastAsia="Arial" w:hAnsi="Times New Roman" w:cs="Times New Roman"/>
          <w:i/>
          <w:sz w:val="24"/>
          <w:szCs w:val="24"/>
        </w:rPr>
        <w:t>Cze-reśnie</w:t>
      </w:r>
      <w:proofErr w:type="spellEnd"/>
      <w:r w:rsidR="00604F4F" w:rsidRPr="00A70D51">
        <w:rPr>
          <w:rFonts w:ascii="Times New Roman" w:eastAsia="Arial" w:hAnsi="Times New Roman" w:cs="Times New Roman"/>
          <w:i/>
          <w:sz w:val="24"/>
          <w:szCs w:val="24"/>
        </w:rPr>
        <w:t>, kiedy są już dojrzałe i pada na nie deszcz, zaczynają pękać. Miąższ znajdujący się pod skórką chłonie jak gąbka krople wody, które padają na skórkę</w:t>
      </w:r>
      <w:r>
        <w:rPr>
          <w:rFonts w:ascii="Times New Roman" w:eastAsia="Arial" w:hAnsi="Times New Roman" w:cs="Times New Roman"/>
          <w:i/>
          <w:sz w:val="24"/>
          <w:szCs w:val="24"/>
        </w:rPr>
        <w:t>. Owoc zwiększa więc swoją obję</w:t>
      </w:r>
      <w:r w:rsidR="00604F4F" w:rsidRPr="00A70D51">
        <w:rPr>
          <w:rFonts w:ascii="Times New Roman" w:eastAsia="Arial" w:hAnsi="Times New Roman" w:cs="Times New Roman"/>
          <w:i/>
          <w:sz w:val="24"/>
          <w:szCs w:val="24"/>
        </w:rPr>
        <w:t>tość. Skórka natomiast nie zachowuje się jak nadmuchiwany balonik, nie rozciąga się i dlatego pęka. Podobnie jak czereśnie pękają również wiśnie, śliwki i agrest.</w:t>
      </w:r>
    </w:p>
    <w:p w:rsidR="00604F4F" w:rsidRPr="00A70D51" w:rsidRDefault="00604F4F" w:rsidP="00A70D51">
      <w:pPr>
        <w:tabs>
          <w:tab w:val="left" w:pos="64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A70D51">
        <w:rPr>
          <w:rFonts w:ascii="Times New Roman" w:eastAsia="Arial" w:hAnsi="Times New Roman" w:cs="Times New Roman"/>
          <w:sz w:val="24"/>
          <w:szCs w:val="24"/>
        </w:rPr>
        <w:t>Degustowanie czereśni – całych i popękanych.</w:t>
      </w:r>
    </w:p>
    <w:p w:rsidR="00604F4F" w:rsidRPr="00A70D51" w:rsidRDefault="00A70D51" w:rsidP="00A70D51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A70D51">
        <w:rPr>
          <w:rFonts w:ascii="Times New Roman" w:eastAsia="Arial" w:hAnsi="Times New Roman" w:cs="Times New Roman"/>
          <w:b/>
          <w:sz w:val="24"/>
          <w:szCs w:val="24"/>
        </w:rPr>
        <w:t>3.</w:t>
      </w:r>
      <w:r w:rsidR="00604F4F" w:rsidRPr="00A70D51">
        <w:rPr>
          <w:rFonts w:ascii="Times New Roman" w:eastAsia="Arial" w:hAnsi="Times New Roman" w:cs="Times New Roman"/>
          <w:b/>
          <w:sz w:val="24"/>
          <w:szCs w:val="24"/>
        </w:rPr>
        <w:t>Ćwiczenia w książce, s. 94−95.</w:t>
      </w:r>
    </w:p>
    <w:p w:rsidR="00604F4F" w:rsidRPr="00A70D51" w:rsidRDefault="00A70D51" w:rsidP="00A70D5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</w:t>
      </w:r>
      <w:r w:rsidR="00604F4F" w:rsidRPr="00A70D51">
        <w:rPr>
          <w:rFonts w:ascii="Times New Roman" w:eastAsia="Arial" w:hAnsi="Times New Roman" w:cs="Times New Roman"/>
          <w:sz w:val="24"/>
          <w:szCs w:val="24"/>
        </w:rPr>
        <w:t xml:space="preserve"> s</w:t>
      </w:r>
      <w:r>
        <w:rPr>
          <w:rFonts w:ascii="Times New Roman" w:eastAsia="Arial" w:hAnsi="Times New Roman" w:cs="Times New Roman"/>
          <w:sz w:val="24"/>
          <w:szCs w:val="24"/>
        </w:rPr>
        <w:t>łucha</w:t>
      </w:r>
      <w:r w:rsidR="00604F4F" w:rsidRPr="00A70D51">
        <w:rPr>
          <w:rFonts w:ascii="Times New Roman" w:eastAsia="Arial" w:hAnsi="Times New Roman" w:cs="Times New Roman"/>
          <w:sz w:val="24"/>
          <w:szCs w:val="24"/>
        </w:rPr>
        <w:t xml:space="preserve"> tekstu czytanego przez Rodzica lub 6-latki</w:t>
      </w:r>
    </w:p>
    <w:p w:rsidR="00604F4F" w:rsidRPr="00A70D51" w:rsidRDefault="00604F4F" w:rsidP="00A70D51">
      <w:pPr>
        <w:spacing w:line="360" w:lineRule="auto"/>
        <w:ind w:right="100"/>
        <w:rPr>
          <w:rFonts w:ascii="Times New Roman" w:eastAsia="Arial" w:hAnsi="Times New Roman" w:cs="Times New Roman"/>
          <w:sz w:val="24"/>
          <w:szCs w:val="24"/>
        </w:rPr>
      </w:pPr>
      <w:r w:rsidRPr="00A70D51">
        <w:rPr>
          <w:rFonts w:ascii="Times New Roman" w:eastAsia="Arial" w:hAnsi="Times New Roman" w:cs="Times New Roman"/>
          <w:sz w:val="24"/>
          <w:szCs w:val="24"/>
        </w:rPr>
        <w:t>Czytanie tekstu o wakacjach i wakacyjnych rad Olka i Ady.</w:t>
      </w:r>
    </w:p>
    <w:p w:rsidR="00A70D51" w:rsidRPr="00A70D51" w:rsidRDefault="00A70D51" w:rsidP="00A70D51">
      <w:pPr>
        <w:tabs>
          <w:tab w:val="left" w:pos="640"/>
        </w:tabs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A70D51">
        <w:rPr>
          <w:rFonts w:ascii="Times New Roman" w:eastAsia="Arial" w:hAnsi="Times New Roman" w:cs="Times New Roman"/>
          <w:b/>
          <w:sz w:val="24"/>
          <w:szCs w:val="24"/>
        </w:rPr>
        <w:t xml:space="preserve">4.Zabawa rozluźniająca mięśnie wokół oczu i na czole – </w:t>
      </w:r>
      <w:r w:rsidRPr="00A70D51">
        <w:rPr>
          <w:rFonts w:ascii="Times New Roman" w:eastAsia="Arial" w:hAnsi="Times New Roman" w:cs="Times New Roman"/>
          <w:b/>
          <w:i/>
          <w:sz w:val="24"/>
          <w:szCs w:val="24"/>
        </w:rPr>
        <w:t>Duże oczy</w:t>
      </w:r>
      <w:r w:rsidRPr="00A70D51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A70D51" w:rsidRPr="00A70D51" w:rsidRDefault="00A70D51" w:rsidP="00A70D5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</w:t>
      </w:r>
      <w:r w:rsidR="00944C1A">
        <w:rPr>
          <w:rFonts w:ascii="Times New Roman" w:eastAsia="Arial" w:hAnsi="Times New Roman" w:cs="Times New Roman"/>
          <w:sz w:val="24"/>
          <w:szCs w:val="24"/>
        </w:rPr>
        <w:t xml:space="preserve"> opowiada, dziecko słucha i wykonuje </w:t>
      </w:r>
      <w:r w:rsidRPr="00A70D51">
        <w:rPr>
          <w:rFonts w:ascii="Times New Roman" w:eastAsia="Arial" w:hAnsi="Times New Roman" w:cs="Times New Roman"/>
          <w:sz w:val="24"/>
          <w:szCs w:val="24"/>
        </w:rPr>
        <w:t>polecenia.</w:t>
      </w:r>
    </w:p>
    <w:p w:rsidR="00A70D51" w:rsidRPr="00A70D51" w:rsidRDefault="00A70D51" w:rsidP="00A70D51">
      <w:pPr>
        <w:spacing w:line="36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A70D51">
        <w:rPr>
          <w:rFonts w:ascii="Times New Roman" w:eastAsia="Arial" w:hAnsi="Times New Roman" w:cs="Times New Roman"/>
          <w:i/>
          <w:sz w:val="24"/>
          <w:szCs w:val="24"/>
        </w:rPr>
        <w:t xml:space="preserve">Za chwilę będziecie mogli zrobić duże, bardzo duże oczy. Unieście przy tym brwi do góry tak mocno, jak tylko możecie. Wyobraźcie sobie, że macie jeszcze dodatkowe, trzecie oko </w:t>
      </w:r>
      <w:proofErr w:type="spellStart"/>
      <w:r w:rsidRPr="00A70D51">
        <w:rPr>
          <w:rFonts w:ascii="Times New Roman" w:eastAsia="Arial" w:hAnsi="Times New Roman" w:cs="Times New Roman"/>
          <w:i/>
          <w:sz w:val="24"/>
          <w:szCs w:val="24"/>
        </w:rPr>
        <w:t>pośrod</w:t>
      </w:r>
      <w:proofErr w:type="spellEnd"/>
      <w:r w:rsidRPr="00A70D51">
        <w:rPr>
          <w:rFonts w:ascii="Times New Roman" w:eastAsia="Arial" w:hAnsi="Times New Roman" w:cs="Times New Roman"/>
          <w:i/>
          <w:sz w:val="24"/>
          <w:szCs w:val="24"/>
        </w:rPr>
        <w:t>-ku czoła. I właśnie to oko otwórzcie tak szeroko, jak tylko potraficie… A potem możecie poru-</w:t>
      </w:r>
      <w:proofErr w:type="spellStart"/>
      <w:r w:rsidRPr="00A70D51">
        <w:rPr>
          <w:rFonts w:ascii="Times New Roman" w:eastAsia="Arial" w:hAnsi="Times New Roman" w:cs="Times New Roman"/>
          <w:i/>
          <w:sz w:val="24"/>
          <w:szCs w:val="24"/>
        </w:rPr>
        <w:t>szać</w:t>
      </w:r>
      <w:proofErr w:type="spellEnd"/>
      <w:r w:rsidRPr="00A70D51">
        <w:rPr>
          <w:rFonts w:ascii="Times New Roman" w:eastAsia="Arial" w:hAnsi="Times New Roman" w:cs="Times New Roman"/>
          <w:i/>
          <w:sz w:val="24"/>
          <w:szCs w:val="24"/>
        </w:rPr>
        <w:t xml:space="preserve"> waszymi szeroko otwartymi oczami we wszystkie strony: w dół, do góry, w praw</w:t>
      </w:r>
      <w:r w:rsidRPr="00A70D51">
        <w:rPr>
          <w:rFonts w:ascii="Times New Roman" w:eastAsia="Arial" w:hAnsi="Times New Roman" w:cs="Times New Roman"/>
          <w:sz w:val="24"/>
          <w:szCs w:val="24"/>
        </w:rPr>
        <w:t>ą</w:t>
      </w:r>
      <w:r w:rsidRPr="00A70D51">
        <w:rPr>
          <w:rFonts w:ascii="Times New Roman" w:eastAsia="Arial" w:hAnsi="Times New Roman" w:cs="Times New Roman"/>
          <w:i/>
          <w:sz w:val="24"/>
          <w:szCs w:val="24"/>
        </w:rPr>
        <w:t xml:space="preserve"> stronę, w lewą stronę. Być może zauważycie waszymi trzema szeroko otwartymi oczami coś, czego do tej pory nie widzieliście. Za chwilę zacznę powoli odliczać d</w:t>
      </w:r>
      <w:r w:rsidR="00944C1A">
        <w:rPr>
          <w:rFonts w:ascii="Times New Roman" w:eastAsia="Arial" w:hAnsi="Times New Roman" w:cs="Times New Roman"/>
          <w:i/>
          <w:sz w:val="24"/>
          <w:szCs w:val="24"/>
        </w:rPr>
        <w:t>o sześciu. Kiedy dojdę do szóst</w:t>
      </w:r>
      <w:bookmarkStart w:id="0" w:name="_GoBack"/>
      <w:bookmarkEnd w:id="0"/>
      <w:r w:rsidRPr="00A70D51">
        <w:rPr>
          <w:rFonts w:ascii="Times New Roman" w:eastAsia="Arial" w:hAnsi="Times New Roman" w:cs="Times New Roman"/>
          <w:i/>
          <w:sz w:val="24"/>
          <w:szCs w:val="24"/>
        </w:rPr>
        <w:t xml:space="preserve">ki, zamknijcie na moment oczy i nadajcie im w myślach taki rozmiar, jaki chcielibyście mieć. </w:t>
      </w:r>
      <w:r w:rsidRPr="00A70D51">
        <w:rPr>
          <w:rFonts w:ascii="Times New Roman" w:eastAsia="Arial" w:hAnsi="Times New Roman" w:cs="Times New Roman"/>
          <w:i/>
          <w:sz w:val="24"/>
          <w:szCs w:val="24"/>
        </w:rPr>
        <w:lastRenderedPageBreak/>
        <w:t>Trzecie oko będziecie mogli sobie później wyobrazić za każdym razem, kiedy będziecie chcieli zobaczyć coś w waszej wyobraźni. Jeden, dwa, trzy, cztery, pięć, sześć.</w:t>
      </w:r>
    </w:p>
    <w:p w:rsidR="00604F4F" w:rsidRDefault="00604F4F" w:rsidP="00A70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113" w:rsidRPr="00914113" w:rsidRDefault="00914113" w:rsidP="0091411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14113">
        <w:rPr>
          <w:rFonts w:ascii="Times New Roman" w:hAnsi="Times New Roman" w:cs="Times New Roman"/>
          <w:b/>
          <w:sz w:val="36"/>
          <w:szCs w:val="24"/>
        </w:rPr>
        <w:t>MIŁEJ PRACY!!!</w:t>
      </w:r>
    </w:p>
    <w:sectPr w:rsidR="00914113" w:rsidRPr="0091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E788B5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4F"/>
    <w:rsid w:val="00604F4F"/>
    <w:rsid w:val="00914113"/>
    <w:rsid w:val="00944C1A"/>
    <w:rsid w:val="00A70D51"/>
    <w:rsid w:val="00C4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F4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D51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F4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D5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2020-06-11T15:02:00Z</dcterms:created>
  <dcterms:modified xsi:type="dcterms:W3CDTF">2020-06-14T11:49:00Z</dcterms:modified>
</cp:coreProperties>
</file>