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2EAFE" w14:textId="47B67C12" w:rsidR="00467EE4" w:rsidRPr="0072459A" w:rsidRDefault="000C0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59A">
        <w:rPr>
          <w:rFonts w:ascii="Times New Roman" w:hAnsi="Times New Roman" w:cs="Times New Roman"/>
          <w:b/>
          <w:bCs/>
          <w:sz w:val="24"/>
          <w:szCs w:val="24"/>
        </w:rPr>
        <w:t>Temat dnia: Wielkanocne przysmaki (31.03.2021r.)</w:t>
      </w:r>
    </w:p>
    <w:p w14:paraId="3EC2A44B" w14:textId="4C259E59" w:rsidR="000C018A" w:rsidRPr="0072459A" w:rsidRDefault="000C018A">
      <w:pPr>
        <w:rPr>
          <w:rFonts w:ascii="Times New Roman" w:hAnsi="Times New Roman" w:cs="Times New Roman"/>
          <w:sz w:val="24"/>
          <w:szCs w:val="24"/>
        </w:rPr>
      </w:pPr>
    </w:p>
    <w:p w14:paraId="5A3892A6" w14:textId="1668A1F2" w:rsidR="000C018A" w:rsidRPr="0072459A" w:rsidRDefault="000C018A" w:rsidP="000C0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Zabawa naśladowcza ,,Lustro’’ – rodzic pokazuje ruch, a dziecko go naśladuje i odwrotnie.</w:t>
      </w:r>
    </w:p>
    <w:p w14:paraId="4719827A" w14:textId="432584D3" w:rsidR="000C018A" w:rsidRPr="0072459A" w:rsidRDefault="000C018A" w:rsidP="000C01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Ćwiczenia klasyfikacyjne </w:t>
      </w:r>
      <w:r w:rsidR="0072459A">
        <w:rPr>
          <w:rFonts w:ascii="Times New Roman" w:hAnsi="Times New Roman" w:cs="Times New Roman"/>
          <w:sz w:val="24"/>
          <w:szCs w:val="24"/>
        </w:rPr>
        <w:t xml:space="preserve">- </w:t>
      </w:r>
      <w:r w:rsidRPr="0072459A">
        <w:rPr>
          <w:rFonts w:ascii="Times New Roman" w:hAnsi="Times New Roman" w:cs="Times New Roman"/>
          <w:sz w:val="24"/>
          <w:szCs w:val="24"/>
        </w:rPr>
        <w:t>Co nie pasuje do Wielkanocy? Dzieci nazywają obrazki i wskazują te, które nie kojarzą się z Wielkanocą, np.: bałwan, choinka, bombki, Mikołaj</w:t>
      </w:r>
      <w:r w:rsidR="00DF28F5" w:rsidRPr="0072459A">
        <w:rPr>
          <w:rFonts w:ascii="Times New Roman" w:hAnsi="Times New Roman" w:cs="Times New Roman"/>
          <w:sz w:val="24"/>
          <w:szCs w:val="24"/>
        </w:rPr>
        <w:t>…..</w:t>
      </w:r>
    </w:p>
    <w:p w14:paraId="2105CBDE" w14:textId="25E31E5C" w:rsidR="001C1733" w:rsidRDefault="001C1733" w:rsidP="001C1733">
      <w:pPr>
        <w:pStyle w:val="Akapitzlist"/>
      </w:pPr>
      <w:r>
        <w:rPr>
          <w:noProof/>
        </w:rPr>
        <w:drawing>
          <wp:inline distT="0" distB="0" distL="0" distR="0" wp14:anchorId="42F7D73F" wp14:editId="499928DF">
            <wp:extent cx="1821180" cy="2822169"/>
            <wp:effectExtent l="0" t="0" r="762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781" cy="284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7AE5BB02" wp14:editId="543A5D5A">
            <wp:extent cx="2606872" cy="2240280"/>
            <wp:effectExtent l="0" t="0" r="3175" b="762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71" cy="226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06513" w14:textId="77777777" w:rsidR="00DF28F5" w:rsidRDefault="00DF28F5" w:rsidP="001C1733">
      <w:pPr>
        <w:pStyle w:val="Akapitzlist"/>
      </w:pPr>
    </w:p>
    <w:p w14:paraId="7996498E" w14:textId="7506121F" w:rsidR="001C1733" w:rsidRDefault="001C1733" w:rsidP="001C1733">
      <w:pPr>
        <w:pStyle w:val="Akapitzlist"/>
      </w:pPr>
      <w:r>
        <w:rPr>
          <w:noProof/>
        </w:rPr>
        <w:drawing>
          <wp:inline distT="0" distB="0" distL="0" distR="0" wp14:anchorId="3FF12553" wp14:editId="6D121B23">
            <wp:extent cx="2194560" cy="2194560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031835E1" wp14:editId="50D56727">
            <wp:extent cx="1839941" cy="1379220"/>
            <wp:effectExtent l="0" t="0" r="8255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56" cy="138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3516" w14:textId="77777777" w:rsidR="00DF28F5" w:rsidRDefault="00DF28F5" w:rsidP="001C1733">
      <w:pPr>
        <w:pStyle w:val="Akapitzlist"/>
      </w:pPr>
    </w:p>
    <w:p w14:paraId="3E4A004A" w14:textId="5AEB505A" w:rsidR="00DF28F5" w:rsidRDefault="00DF28F5" w:rsidP="001C1733">
      <w:pPr>
        <w:pStyle w:val="Akapitzlist"/>
      </w:pPr>
      <w:r>
        <w:rPr>
          <w:noProof/>
        </w:rPr>
        <w:lastRenderedPageBreak/>
        <w:drawing>
          <wp:inline distT="0" distB="0" distL="0" distR="0" wp14:anchorId="7B4A12C7" wp14:editId="6F89ADB4">
            <wp:extent cx="1996440" cy="1996440"/>
            <wp:effectExtent l="0" t="0" r="3810" b="381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F26CE67" wp14:editId="2A680EA1">
            <wp:extent cx="1577340" cy="2262485"/>
            <wp:effectExtent l="0" t="0" r="3810" b="5080"/>
            <wp:docPr id="12" name="Obraz 1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48" cy="227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671DA" w14:textId="38AA7350" w:rsidR="00DF28F5" w:rsidRDefault="00DF28F5" w:rsidP="001C1733">
      <w:pPr>
        <w:pStyle w:val="Akapitzlist"/>
      </w:pPr>
      <w:r>
        <w:rPr>
          <w:noProof/>
        </w:rPr>
        <w:drawing>
          <wp:inline distT="0" distB="0" distL="0" distR="0" wp14:anchorId="35FFA177" wp14:editId="4FFB6689">
            <wp:extent cx="1844040" cy="1844040"/>
            <wp:effectExtent l="0" t="0" r="3810" b="381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75E6AB3" wp14:editId="485D26E8">
            <wp:extent cx="2863407" cy="2110740"/>
            <wp:effectExtent l="0" t="0" r="0" b="381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12" cy="21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A684" w14:textId="116573B0" w:rsidR="00DF28F5" w:rsidRDefault="00DF28F5" w:rsidP="001C1733">
      <w:pPr>
        <w:pStyle w:val="Akapitzlist"/>
      </w:pPr>
      <w:r>
        <w:rPr>
          <w:noProof/>
        </w:rPr>
        <w:drawing>
          <wp:inline distT="0" distB="0" distL="0" distR="0" wp14:anchorId="58036588" wp14:editId="33B3471F">
            <wp:extent cx="3802380" cy="3802380"/>
            <wp:effectExtent l="0" t="0" r="7620" b="7620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3E307" w14:textId="21F9774F" w:rsidR="0072459A" w:rsidRDefault="0072459A" w:rsidP="001C1733">
      <w:pPr>
        <w:pStyle w:val="Akapitzlist"/>
      </w:pPr>
    </w:p>
    <w:p w14:paraId="7A62DD99" w14:textId="77777777" w:rsidR="0072459A" w:rsidRDefault="0072459A" w:rsidP="001C1733">
      <w:pPr>
        <w:pStyle w:val="Akapitzlist"/>
      </w:pPr>
    </w:p>
    <w:p w14:paraId="75037E28" w14:textId="3A2CADBB" w:rsidR="00DF28F5" w:rsidRPr="0072459A" w:rsidRDefault="00E31859" w:rsidP="00E318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lastRenderedPageBreak/>
        <w:t xml:space="preserve">Rozmowa na temat - Jak wygląda stół przygotowany na wielkanocne śniadanie?  Co się na nim znajduje? </w:t>
      </w:r>
    </w:p>
    <w:p w14:paraId="5F11AB36" w14:textId="766C6451" w:rsidR="00E31859" w:rsidRDefault="001D3B2B" w:rsidP="00785112">
      <w:pPr>
        <w:pStyle w:val="Akapitzlist"/>
        <w:ind w:left="0" w:hanging="142"/>
      </w:pPr>
      <w:r>
        <w:rPr>
          <w:noProof/>
        </w:rPr>
        <w:drawing>
          <wp:inline distT="0" distB="0" distL="0" distR="0" wp14:anchorId="5F5C82C0" wp14:editId="1B037187">
            <wp:extent cx="6172200" cy="4112850"/>
            <wp:effectExtent l="0" t="0" r="0" b="2540"/>
            <wp:docPr id="20" name="Obraz 2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643" cy="412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165A5" w14:textId="48B54C46" w:rsidR="00E705A0" w:rsidRPr="0072459A" w:rsidRDefault="00E705A0" w:rsidP="00785112">
      <w:pPr>
        <w:pStyle w:val="Akapitzlist"/>
        <w:ind w:left="0" w:hanging="142"/>
        <w:rPr>
          <w:rFonts w:ascii="Times New Roman" w:hAnsi="Times New Roman" w:cs="Times New Roman"/>
          <w:sz w:val="24"/>
          <w:szCs w:val="24"/>
        </w:rPr>
      </w:pPr>
    </w:p>
    <w:p w14:paraId="6E3BF165" w14:textId="01D3A344" w:rsidR="00E705A0" w:rsidRPr="0072459A" w:rsidRDefault="00E705A0" w:rsidP="00E70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Słuchanie wiersza Marioli </w:t>
      </w:r>
      <w:proofErr w:type="spellStart"/>
      <w:r w:rsidRPr="0072459A">
        <w:rPr>
          <w:rFonts w:ascii="Times New Roman" w:hAnsi="Times New Roman" w:cs="Times New Roman"/>
          <w:sz w:val="24"/>
          <w:szCs w:val="24"/>
        </w:rPr>
        <w:t>Golc</w:t>
      </w:r>
      <w:proofErr w:type="spellEnd"/>
      <w:r w:rsidRPr="0072459A">
        <w:rPr>
          <w:rFonts w:ascii="Times New Roman" w:hAnsi="Times New Roman" w:cs="Times New Roman"/>
          <w:sz w:val="24"/>
          <w:szCs w:val="24"/>
        </w:rPr>
        <w:t xml:space="preserve"> Wielkanocne przysmaki.</w:t>
      </w:r>
    </w:p>
    <w:p w14:paraId="2F2B0FF1" w14:textId="220F58C9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8DFD01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Święta wielkanocne </w:t>
      </w:r>
    </w:p>
    <w:p w14:paraId="792FAEE8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pachną przysmakami. </w:t>
      </w:r>
    </w:p>
    <w:p w14:paraId="3555E62E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Czuć już wonny żurek </w:t>
      </w:r>
    </w:p>
    <w:p w14:paraId="3B6C3BC4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i keks z bakaliami.</w:t>
      </w:r>
    </w:p>
    <w:p w14:paraId="423DABDD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A drożdżowa baba </w:t>
      </w:r>
    </w:p>
    <w:p w14:paraId="52F71912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ze stołu spogląda.</w:t>
      </w:r>
    </w:p>
    <w:p w14:paraId="6C89B4EF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W białej sukni z lukru </w:t>
      </w:r>
    </w:p>
    <w:p w14:paraId="79EF1627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pięknie dziś wygląda.</w:t>
      </w:r>
    </w:p>
    <w:p w14:paraId="6431D492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Pan mazurek pachnie</w:t>
      </w:r>
    </w:p>
    <w:p w14:paraId="66B4CF5C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słodką czekoladą. </w:t>
      </w:r>
    </w:p>
    <w:p w14:paraId="4183F2F5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Koronę z owoców </w:t>
      </w:r>
    </w:p>
    <w:p w14:paraId="7E0C887A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już na niego kładą.</w:t>
      </w:r>
    </w:p>
    <w:p w14:paraId="41DCAA9A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Smakowitych potraw </w:t>
      </w:r>
    </w:p>
    <w:p w14:paraId="4989C091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znacie jeszcze wiele. </w:t>
      </w:r>
    </w:p>
    <w:p w14:paraId="44AD66B9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 xml:space="preserve">Spróbujcie ich trochę </w:t>
      </w:r>
    </w:p>
    <w:p w14:paraId="41CDE565" w14:textId="47219A19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w świąteczną niedzielę.</w:t>
      </w:r>
    </w:p>
    <w:p w14:paraId="6F219974" w14:textId="77777777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42B989" w14:textId="5637BFCC" w:rsidR="00E705A0" w:rsidRPr="0072459A" w:rsidRDefault="00E705A0" w:rsidP="00E70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Rozmowa inspirowana treścią wiersza.</w:t>
      </w:r>
    </w:p>
    <w:p w14:paraId="06D497BC" w14:textId="316D5BEA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- Wyjaśnianie niezrozumiałych słów: drożdżowa baba, lukier, mazurek, keks.</w:t>
      </w:r>
    </w:p>
    <w:p w14:paraId="24CDCE68" w14:textId="5748E83C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-  Omówienie, co się znajdowało na wielkanocnym stole.</w:t>
      </w:r>
    </w:p>
    <w:p w14:paraId="06742DB9" w14:textId="01165BE4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lastRenderedPageBreak/>
        <w:t>- Wyjaśnianie, na czym polega zwyczaj polewania się wodą w poniedziałek wielkanocny.</w:t>
      </w:r>
    </w:p>
    <w:p w14:paraId="320ABFB1" w14:textId="37AA89F2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-  Zapoznanie z nazwą śmigus-dyngus.</w:t>
      </w:r>
    </w:p>
    <w:p w14:paraId="11D32374" w14:textId="3B516A5A" w:rsidR="00E705A0" w:rsidRPr="0072459A" w:rsidRDefault="00E705A0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- Zwracanie uwagi dzieci na tradycję, ale i na zachowanie zdrowego rozsądku; ukazanie konsekwencji niestosowania umiaru w polewaniu się wodą.</w:t>
      </w:r>
    </w:p>
    <w:p w14:paraId="3D69CE7F" w14:textId="1F23A2C6" w:rsidR="00BE1F69" w:rsidRPr="0072459A" w:rsidRDefault="00BE1F69" w:rsidP="00E705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5284818" w14:textId="09CDEA55" w:rsidR="00BE1F69" w:rsidRPr="0072459A" w:rsidRDefault="00BE1F69" w:rsidP="00BE1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459A">
        <w:rPr>
          <w:rFonts w:ascii="Times New Roman" w:hAnsi="Times New Roman" w:cs="Times New Roman"/>
          <w:sz w:val="24"/>
          <w:szCs w:val="24"/>
        </w:rPr>
        <w:t>,,Pisanki, pisanki’’ – ozdabianie pisanek za pomocą palca zamoczonego w farbie.</w:t>
      </w:r>
    </w:p>
    <w:p w14:paraId="3BA36AA4" w14:textId="5B119002" w:rsidR="00BE1F69" w:rsidRDefault="00BE1F69" w:rsidP="00BE1F69">
      <w:pPr>
        <w:pStyle w:val="Akapitzlist"/>
        <w:ind w:left="0"/>
      </w:pPr>
      <w:r>
        <w:rPr>
          <w:noProof/>
        </w:rPr>
        <w:lastRenderedPageBreak/>
        <w:drawing>
          <wp:inline distT="0" distB="0" distL="0" distR="0" wp14:anchorId="42ED2AB2" wp14:editId="761692FB">
            <wp:extent cx="6096000" cy="8622348"/>
            <wp:effectExtent l="0" t="0" r="0" b="7620"/>
            <wp:docPr id="22" name="Obraz 2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76" cy="86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E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A93"/>
    <w:multiLevelType w:val="hybridMultilevel"/>
    <w:tmpl w:val="3942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18A"/>
    <w:rsid w:val="000C018A"/>
    <w:rsid w:val="001C1733"/>
    <w:rsid w:val="001D3B2B"/>
    <w:rsid w:val="0027693B"/>
    <w:rsid w:val="00467EE4"/>
    <w:rsid w:val="0072459A"/>
    <w:rsid w:val="00785112"/>
    <w:rsid w:val="00BE1F69"/>
    <w:rsid w:val="00DF28F5"/>
    <w:rsid w:val="00E31859"/>
    <w:rsid w:val="00E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0D95"/>
  <w15:chartTrackingRefBased/>
  <w15:docId w15:val="{760514C7-B369-4A58-8626-F8FC4D2F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cp:keywords/>
  <dc:description/>
  <cp:lastModifiedBy>A S</cp:lastModifiedBy>
  <cp:revision>9</cp:revision>
  <dcterms:created xsi:type="dcterms:W3CDTF">2021-03-29T16:42:00Z</dcterms:created>
  <dcterms:modified xsi:type="dcterms:W3CDTF">2021-03-29T17:50:00Z</dcterms:modified>
</cp:coreProperties>
</file>